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EE" w:rsidRDefault="005A77EE" w:rsidP="005A77EE">
      <w:pPr>
        <w:ind w:firstLine="567"/>
        <w:jc w:val="center"/>
        <w:rPr>
          <w:b/>
          <w:sz w:val="24"/>
          <w:szCs w:val="24"/>
        </w:rPr>
      </w:pPr>
      <w:r w:rsidRPr="00A15B3A">
        <w:rPr>
          <w:b/>
          <w:sz w:val="24"/>
          <w:szCs w:val="24"/>
        </w:rPr>
        <w:t>Глоссарий</w:t>
      </w:r>
    </w:p>
    <w:p w:rsidR="005A77EE" w:rsidRPr="00A15B3A" w:rsidRDefault="005A77EE" w:rsidP="005A77EE">
      <w:pPr>
        <w:ind w:firstLine="567"/>
        <w:jc w:val="center"/>
        <w:rPr>
          <w:b/>
          <w:sz w:val="24"/>
          <w:szCs w:val="24"/>
        </w:rPr>
      </w:pPr>
    </w:p>
    <w:p w:rsidR="005A77EE" w:rsidRPr="00A15B3A" w:rsidRDefault="005A77EE" w:rsidP="005A77EE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A15B3A">
        <w:rPr>
          <w:snapToGrid w:val="0"/>
          <w:color w:val="000000"/>
          <w:sz w:val="24"/>
          <w:szCs w:val="24"/>
        </w:rPr>
        <w:t>Акция – ценная бумага, свидетельствующая о вложении капитала в акционерное общество и дающая право на получение части прибыли в виде дивиденда.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  <w:lang w:val="ru-MO"/>
        </w:rPr>
      </w:pPr>
      <w:r w:rsidRPr="00A15B3A">
        <w:rPr>
          <w:sz w:val="24"/>
          <w:szCs w:val="24"/>
        </w:rPr>
        <w:t xml:space="preserve">Антиинфляционная политика - комплекс мер по </w:t>
      </w:r>
      <w:r w:rsidRPr="00A15B3A">
        <w:rPr>
          <w:sz w:val="24"/>
          <w:szCs w:val="24"/>
          <w:lang w:val="ru-MO"/>
        </w:rPr>
        <w:t xml:space="preserve">государственному регулированию экономики, направленному на ограничение инфляции. 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 xml:space="preserve">Аккредитив - поручение банка покупателя банку поставщика, выдаваемое им по поручению покупателя, производить платежи поставщику при условии предоставления документов, подтверждающих отгрузку товаров, а также других условий, предусмотренных в аккредитивном заявлении. </w:t>
      </w:r>
    </w:p>
    <w:p w:rsidR="005A77EE" w:rsidRPr="00A15B3A" w:rsidRDefault="005A77EE" w:rsidP="005A77EE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A15B3A">
        <w:rPr>
          <w:snapToGrid w:val="0"/>
          <w:color w:val="000000"/>
          <w:sz w:val="24"/>
          <w:szCs w:val="24"/>
        </w:rPr>
        <w:t>Банк – кредитно-финансовое учреждение, аккумулирующее денежные средства и предоставляющее на их основе кредиты своим клиентам, осуществляющее денежные расчеты и другие операции.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 xml:space="preserve">Валютный курс – это цена денежной единицы одной страны, выраженная в денежной единице другой страны. 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>Валютная система – это форма организации валютных отношений, закрепленная национальными  законодательствами или межгосударственным согласием.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>Вексель – это срочное денежное обязательство о бесспорной уплате обозначенной в нем суммы в срок, по установленному законом вексельного обращения.</w:t>
      </w:r>
    </w:p>
    <w:p w:rsidR="005A77EE" w:rsidRPr="00A15B3A" w:rsidRDefault="005A77EE" w:rsidP="005A77EE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A15B3A">
        <w:rPr>
          <w:snapToGrid w:val="0"/>
          <w:color w:val="000000"/>
          <w:sz w:val="24"/>
          <w:szCs w:val="24"/>
        </w:rPr>
        <w:t>Депозит – денежная сумма или иная ценность, отданная на хранение; чаще всего употребляется как вклады в банки денежных сумм или ценных бумаг.</w:t>
      </w:r>
    </w:p>
    <w:p w:rsidR="005A77EE" w:rsidRPr="00A15B3A" w:rsidRDefault="005A77EE" w:rsidP="005A77EE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A15B3A">
        <w:rPr>
          <w:snapToGrid w:val="0"/>
          <w:color w:val="000000"/>
          <w:sz w:val="24"/>
          <w:szCs w:val="24"/>
        </w:rPr>
        <w:t>Денежная масса – совокупность денежных агрегатов, в которой каждый последующий агрегат включает предыдущие. Схема денежного агрегата такова: М0 (наличные деньги), М1 (М0 плюс средства на расчетных и текущих счетах в банках), М2 (М1 плюс срочные вклады в банках), М3 (М2 плюс государственные ценные бумаги).</w:t>
      </w:r>
    </w:p>
    <w:p w:rsidR="005A77EE" w:rsidRPr="00A15B3A" w:rsidRDefault="005A77EE" w:rsidP="005A77EE">
      <w:pPr>
        <w:ind w:firstLine="567"/>
        <w:jc w:val="both"/>
        <w:rPr>
          <w:spacing w:val="-5"/>
          <w:sz w:val="24"/>
          <w:szCs w:val="24"/>
        </w:rPr>
      </w:pPr>
      <w:r w:rsidRPr="00A15B3A">
        <w:rPr>
          <w:spacing w:val="-11"/>
          <w:sz w:val="24"/>
          <w:szCs w:val="24"/>
        </w:rPr>
        <w:t>Нацбанк РК — юридическое лицо, обладающее обособленным иму</w:t>
      </w:r>
      <w:r w:rsidRPr="00A15B3A">
        <w:rPr>
          <w:spacing w:val="-11"/>
          <w:sz w:val="24"/>
          <w:szCs w:val="24"/>
        </w:rPr>
        <w:softHyphen/>
      </w:r>
      <w:r w:rsidRPr="00A15B3A">
        <w:rPr>
          <w:spacing w:val="-10"/>
          <w:sz w:val="24"/>
          <w:szCs w:val="24"/>
        </w:rPr>
        <w:t>ществом, которое составляют денежные резервы, включая собствен</w:t>
      </w:r>
      <w:r w:rsidRPr="00A15B3A">
        <w:rPr>
          <w:spacing w:val="-10"/>
          <w:sz w:val="24"/>
          <w:szCs w:val="24"/>
        </w:rPr>
        <w:softHyphen/>
      </w:r>
      <w:r w:rsidRPr="00A15B3A">
        <w:rPr>
          <w:spacing w:val="-5"/>
          <w:sz w:val="24"/>
          <w:szCs w:val="24"/>
        </w:rPr>
        <w:t xml:space="preserve">ные золотовалютные резервы, другие материальные ценности. 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>Неполноценные деньги – деньги, у которых покупательная способность превышает стоимость товара, выступающего носителем денежных отношений.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 xml:space="preserve">Кредитная линия - юридически оформленное обязательство кредитной организации перед заемщиком о предоставлении ему кредита в согласованном размере и на определенные цели в течение установленного периода действия кредитного договора. </w:t>
      </w:r>
    </w:p>
    <w:p w:rsidR="005A77EE" w:rsidRPr="00A15B3A" w:rsidRDefault="005A77EE" w:rsidP="005A77EE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A15B3A">
        <w:rPr>
          <w:snapToGrid w:val="0"/>
          <w:color w:val="000000"/>
          <w:sz w:val="24"/>
          <w:szCs w:val="24"/>
        </w:rPr>
        <w:t>Кредит – сделка между экономическими партнерами, принимающая форму ссуды, когда один партнер предоставляет другому деньги или имущество на условиях срочности, возвратности и платности.</w:t>
      </w:r>
    </w:p>
    <w:p w:rsidR="005A77EE" w:rsidRPr="00A15B3A" w:rsidRDefault="005A77EE" w:rsidP="005A77EE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A15B3A">
        <w:rPr>
          <w:snapToGrid w:val="0"/>
          <w:color w:val="000000"/>
          <w:sz w:val="24"/>
          <w:szCs w:val="24"/>
        </w:rPr>
        <w:t>Коммерческий кредит – кредит, предоставляемый одними предприятиями другим в виде продажи товаров с отсрочкой платежа.</w:t>
      </w:r>
    </w:p>
    <w:p w:rsidR="005A77EE" w:rsidRPr="00A15B3A" w:rsidRDefault="005A77EE" w:rsidP="005A77EE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A15B3A">
        <w:rPr>
          <w:snapToGrid w:val="0"/>
          <w:color w:val="000000"/>
          <w:sz w:val="24"/>
          <w:szCs w:val="24"/>
        </w:rPr>
        <w:t>Лизинг – предоставление в аренду на длительный срок основных фондов. Лизинговые компании закупают оборудование, чтобы сдать его в аренду.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color w:val="000000"/>
          <w:spacing w:val="-4"/>
          <w:sz w:val="24"/>
          <w:szCs w:val="24"/>
        </w:rPr>
        <w:t>Кредитное товарищество (КТ) — юридическое лицо, не являюще</w:t>
      </w:r>
      <w:r w:rsidRPr="00A15B3A">
        <w:rPr>
          <w:color w:val="000000"/>
          <w:spacing w:val="-4"/>
          <w:sz w:val="24"/>
          <w:szCs w:val="24"/>
        </w:rPr>
        <w:softHyphen/>
      </w:r>
      <w:r w:rsidRPr="00A15B3A">
        <w:rPr>
          <w:color w:val="000000"/>
          <w:spacing w:val="-3"/>
          <w:sz w:val="24"/>
          <w:szCs w:val="24"/>
        </w:rPr>
        <w:t xml:space="preserve">еся банком образованное в целях кредитования и обслуживания </w:t>
      </w:r>
      <w:r w:rsidRPr="00A15B3A">
        <w:rPr>
          <w:color w:val="000000"/>
          <w:spacing w:val="-7"/>
          <w:sz w:val="24"/>
          <w:szCs w:val="24"/>
        </w:rPr>
        <w:t xml:space="preserve">своих участников, осуществляющее свою деятельность на основании </w:t>
      </w:r>
      <w:r w:rsidRPr="00A15B3A">
        <w:rPr>
          <w:color w:val="000000"/>
          <w:spacing w:val="-4"/>
          <w:sz w:val="24"/>
          <w:szCs w:val="24"/>
        </w:rPr>
        <w:t xml:space="preserve">лицензии Национального банка на проведение ссудных и других </w:t>
      </w:r>
      <w:r w:rsidRPr="00A15B3A">
        <w:rPr>
          <w:color w:val="000000"/>
          <w:spacing w:val="-5"/>
          <w:sz w:val="24"/>
          <w:szCs w:val="24"/>
        </w:rPr>
        <w:t>видов банковских операций, определенных Законом РК «О кредитных товариществах».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 xml:space="preserve">Ломбард  - юридическое лицо (коммерческая организация), не являющееся банком, которое на основании лицензии Национального банка РК правомочно проводить следующие виды банковских  и иных операций. 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>Металлические деньги – это полноценные, действительные (реальные) деньги, у которых номинальная стоимость (обозначенная на них стоимость) соответствует реальной стоимости, т.е. стоимости металла из которого они изготовлены.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lastRenderedPageBreak/>
        <w:t>Микрокредит – деньги, предоставленные микрокредитной организацией заемщику в размере и порядке, определенных  этих законом на условиях платности, срочности и возвратности.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 xml:space="preserve">Овердрафт -  предоставление кредитной организацией кредита владельцу счета посредством платежа по требованиям к текущему банковскому счету, несмотря на отсутствие на нем денежных средств, но в пределах договора с последующим погашением возникающей задолженности владельца счета перед кредитором за счет поступающих средств. 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>Простой вексель - письменный документ, содержащий простое и ничем не обусловленное обязательство должника – векселедателя уплатить указанную сумму денег в определенный срок и определенном месте получателю средств или по его приказу.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>Переводной вексель (тратта) – это письменный документ, содержащий безусловный приказ векселедателя (кредитора) плательщику (должнику) уплатить указанную в векселе денежную сумму третьему лицу (ремитенту) или по его приказу (в отличие от простого участвуют не два, а как минимум три лица).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 xml:space="preserve">Платежное поручение - письменное распоряжение владельца счета банку о перечислении определенной суммы с его счета на счет получателя, указанному в поручении. 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>Региональная валютная система – организационно-экономическая форма отношений отдельной группы стран в валютной сфере, закрепленная региональными соглашениями.</w:t>
      </w:r>
    </w:p>
    <w:p w:rsidR="005A77EE" w:rsidRPr="00A15B3A" w:rsidRDefault="005A77EE" w:rsidP="005A77EE">
      <w:pPr>
        <w:ind w:firstLine="567"/>
        <w:jc w:val="both"/>
        <w:rPr>
          <w:color w:val="000000"/>
          <w:spacing w:val="-9"/>
          <w:sz w:val="24"/>
          <w:szCs w:val="24"/>
        </w:rPr>
      </w:pPr>
      <w:r w:rsidRPr="00A15B3A">
        <w:rPr>
          <w:color w:val="000000"/>
          <w:spacing w:val="-9"/>
          <w:sz w:val="24"/>
          <w:szCs w:val="24"/>
        </w:rPr>
        <w:t>Ценные бумаги — это специальным образом оформленные фи</w:t>
      </w:r>
      <w:r w:rsidRPr="00A15B3A">
        <w:rPr>
          <w:color w:val="000000"/>
          <w:spacing w:val="-9"/>
          <w:sz w:val="24"/>
          <w:szCs w:val="24"/>
        </w:rPr>
        <w:softHyphen/>
      </w:r>
      <w:r w:rsidRPr="00A15B3A">
        <w:rPr>
          <w:color w:val="000000"/>
          <w:spacing w:val="-6"/>
          <w:sz w:val="24"/>
          <w:szCs w:val="24"/>
        </w:rPr>
        <w:t>нансовые документы, предъявление которых необходимо для реа</w:t>
      </w:r>
      <w:r w:rsidRPr="00A15B3A">
        <w:rPr>
          <w:color w:val="000000"/>
          <w:spacing w:val="-6"/>
          <w:sz w:val="24"/>
          <w:szCs w:val="24"/>
        </w:rPr>
        <w:softHyphen/>
      </w:r>
      <w:r w:rsidRPr="00A15B3A">
        <w:rPr>
          <w:color w:val="000000"/>
          <w:spacing w:val="-9"/>
          <w:sz w:val="24"/>
          <w:szCs w:val="24"/>
        </w:rPr>
        <w:t xml:space="preserve">лизации выраженного в них права. </w:t>
      </w:r>
    </w:p>
    <w:p w:rsidR="005A77EE" w:rsidRPr="00A15B3A" w:rsidRDefault="005A77EE" w:rsidP="005A77EE">
      <w:pPr>
        <w:ind w:firstLine="567"/>
        <w:jc w:val="both"/>
        <w:rPr>
          <w:color w:val="000000"/>
          <w:spacing w:val="-4"/>
          <w:sz w:val="24"/>
          <w:szCs w:val="24"/>
        </w:rPr>
      </w:pPr>
      <w:r w:rsidRPr="00A15B3A">
        <w:rPr>
          <w:color w:val="000000"/>
          <w:spacing w:val="2"/>
          <w:sz w:val="24"/>
          <w:szCs w:val="24"/>
        </w:rPr>
        <w:t xml:space="preserve">Фондовая биржа — это организация, деятельность которой </w:t>
      </w:r>
      <w:r w:rsidRPr="00A15B3A">
        <w:rPr>
          <w:color w:val="000000"/>
          <w:spacing w:val="-1"/>
          <w:sz w:val="24"/>
          <w:szCs w:val="24"/>
        </w:rPr>
        <w:t xml:space="preserve">обеспечивают необходимые условия для нормального обращения </w:t>
      </w:r>
      <w:r w:rsidRPr="00A15B3A">
        <w:rPr>
          <w:color w:val="000000"/>
          <w:spacing w:val="-4"/>
          <w:sz w:val="24"/>
          <w:szCs w:val="24"/>
        </w:rPr>
        <w:t xml:space="preserve">ценных бумаг. </w:t>
      </w:r>
    </w:p>
    <w:p w:rsidR="005A77EE" w:rsidRPr="00A15B3A" w:rsidRDefault="005A77EE" w:rsidP="005A77EE">
      <w:pPr>
        <w:ind w:firstLine="567"/>
        <w:jc w:val="both"/>
        <w:rPr>
          <w:sz w:val="24"/>
          <w:szCs w:val="24"/>
        </w:rPr>
      </w:pPr>
      <w:r w:rsidRPr="00A15B3A">
        <w:rPr>
          <w:sz w:val="24"/>
          <w:szCs w:val="24"/>
        </w:rPr>
        <w:t>Чек – это денежный документ строгой отчетности, составленный по требованию, содержащий безусловный приказ чекодателя (владельца счета) банку о выплате держателю чека указанной в нем суммы.</w:t>
      </w:r>
    </w:p>
    <w:p w:rsidR="005A77EE" w:rsidRPr="00A15B3A" w:rsidRDefault="005A77EE" w:rsidP="005A77EE">
      <w:pPr>
        <w:jc w:val="both"/>
        <w:rPr>
          <w:b/>
          <w:i/>
          <w:sz w:val="24"/>
          <w:szCs w:val="24"/>
        </w:rPr>
      </w:pP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EE"/>
    <w:rsid w:val="005A77EE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EE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EE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4348</Characters>
  <Application>Microsoft Macintosh Word</Application>
  <DocSecurity>0</DocSecurity>
  <Lines>36</Lines>
  <Paragraphs>10</Paragraphs>
  <ScaleCrop>false</ScaleCrop>
  <Company>Dom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2020-09-26T16:13:00Z</dcterms:created>
  <dcterms:modified xsi:type="dcterms:W3CDTF">2020-09-26T16:13:00Z</dcterms:modified>
</cp:coreProperties>
</file>